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689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9"/>
      </w:tblGrid>
      <w:tr w14:paraId="5846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</w:tcPr>
          <w:p w14:paraId="3F8479F0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B5A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9" w:type="dxa"/>
          </w:tcPr>
          <w:p w14:paraId="7669291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2A4A70">
      <w:pPr>
        <w:spacing w:after="0"/>
        <w:jc w:val="center"/>
        <w:rPr>
          <w:rFonts w:hint="default" w:ascii="Times New Roman" w:hAnsi="Times New Roman" w:cs="Times New Roman"/>
          <w:sz w:val="24"/>
          <w:lang w:val="ru-RU"/>
        </w:rPr>
      </w:pPr>
      <w:r>
        <w:rPr>
          <w:rFonts w:hint="default" w:ascii="Times New Roman" w:hAnsi="Times New Roman" w:cs="Times New Roman"/>
          <w:sz w:val="24"/>
          <w:lang w:val="ru-RU"/>
        </w:rPr>
        <w:drawing>
          <wp:inline distT="0" distB="0" distL="114300" distR="114300">
            <wp:extent cx="5935345" cy="1562735"/>
            <wp:effectExtent l="0" t="0" r="8255" b="12065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65D7E">
      <w:pPr>
        <w:pStyle w:val="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Положение о порядке </w:t>
      </w:r>
      <w:r>
        <w:rPr>
          <w:b/>
          <w:szCs w:val="25"/>
        </w:rPr>
        <w:t xml:space="preserve">и формах проведения итоговой аттестации </w:t>
      </w:r>
      <w:r>
        <w:rPr>
          <w:b/>
        </w:rPr>
        <w:t>в</w:t>
      </w:r>
    </w:p>
    <w:p w14:paraId="20AFCB65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bookmarkStart w:id="0" w:name="_Hlk174449563"/>
      <w:r>
        <w:rPr>
          <w:rFonts w:ascii="Times New Roman" w:hAnsi="Times New Roman" w:cs="Times New Roman"/>
          <w:b/>
          <w:w w:val="115"/>
          <w:u w:val="single"/>
        </w:rPr>
        <w:t xml:space="preserve">Государственном бюджетном общеобразовательном учреждении </w:t>
      </w:r>
    </w:p>
    <w:p w14:paraId="131A93E5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 xml:space="preserve">«Многопольский учебно-воспитательный комплекс </w:t>
      </w:r>
    </w:p>
    <w:p w14:paraId="7DA8867D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Амвросиевского муниципального округа»</w:t>
      </w:r>
    </w:p>
    <w:p w14:paraId="453C627F">
      <w:pPr>
        <w:spacing w:after="0"/>
        <w:jc w:val="center"/>
        <w:rPr>
          <w:rFonts w:ascii="Times New Roman" w:hAnsi="Times New Roman" w:cs="Times New Roman"/>
          <w:b/>
          <w:w w:val="115"/>
          <w:u w:val="single"/>
        </w:rPr>
      </w:pPr>
      <w:r>
        <w:rPr>
          <w:rFonts w:ascii="Times New Roman" w:hAnsi="Times New Roman" w:cs="Times New Roman"/>
          <w:b/>
          <w:w w:val="115"/>
          <w:u w:val="single"/>
        </w:rPr>
        <w:t>Донецкой Народной Республики</w:t>
      </w:r>
    </w:p>
    <w:bookmarkEnd w:id="0"/>
    <w:p w14:paraId="27FD1099">
      <w:pPr>
        <w:spacing w:after="0"/>
        <w:rPr>
          <w:rFonts w:ascii="Times New Roman" w:hAnsi="Times New Roman" w:cs="Times New Roman"/>
        </w:rPr>
      </w:pPr>
    </w:p>
    <w:p w14:paraId="327282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E0B9FBA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 порядке и формах проведения итоговой аттестации (далее — Положение) в Государственном бюджетном общеобразовательном учреждении «Многопольский учебно-воспитательный комплекс Амвросиевского муниципального округа» Донецкой Народной Республики (далее – ОО) разработано в соответствии с:</w:t>
      </w:r>
    </w:p>
    <w:p w14:paraId="4EFB9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статьей 59 </w:t>
      </w:r>
      <w:r>
        <w:rPr>
          <w:rFonts w:ascii="Times New Roman" w:hAnsi="Times New Roman" w:eastAsia="Calibri" w:cs="Times New Roman"/>
          <w:sz w:val="24"/>
          <w:szCs w:val="28"/>
        </w:rPr>
        <w:t>Федерального закона 273-ФЗ «Об образовании в Российской Федерации» от 29.12.2012</w:t>
      </w:r>
      <w:r>
        <w:rPr>
          <w:rFonts w:ascii="Times New Roman" w:hAnsi="Times New Roman" w:cs="Times New Roman"/>
          <w:sz w:val="24"/>
          <w:szCs w:val="28"/>
        </w:rPr>
        <w:t xml:space="preserve"> г.;</w:t>
      </w:r>
    </w:p>
    <w:p w14:paraId="2527C88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Приказом Минпросвещения России N 190, Рособрнадзора N 1512 от 07.11.2018 "Об утверждении Порядка проведения государственной итоговой аттестации по образовательным программам среднего общего образования";</w:t>
      </w:r>
    </w:p>
    <w:p w14:paraId="024558A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Приказом Минпросвещения России N 189, Рособрнадзора N 1513 от 07.11.2018 "Об утверждении Порядка проведения государственной итоговой аттестации по образовательным программам основного общего образования"; </w:t>
      </w:r>
    </w:p>
    <w:p w14:paraId="39670E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eastAsia="Calibri" w:cs="Times New Roman"/>
          <w:sz w:val="24"/>
          <w:szCs w:val="28"/>
        </w:rPr>
        <w:t xml:space="preserve"> Уставом </w:t>
      </w:r>
      <w:r>
        <w:rPr>
          <w:rFonts w:ascii="Times New Roman" w:hAnsi="Times New Roman" w:cs="Times New Roman"/>
          <w:bCs/>
          <w:w w:val="115"/>
        </w:rPr>
        <w:t>Государственного бюджетного общеобразовательного учреждения «Многопольский учебно-воспитательный комплекс Амвросиевского муниципального округа» Донецкой Народной Республики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</w:p>
    <w:p w14:paraId="41B3A70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- </w:t>
      </w:r>
      <w:r>
        <w:rPr>
          <w:rFonts w:ascii="Times New Roman" w:hAnsi="Times New Roman" w:eastAsia="Calibri" w:cs="Times New Roman"/>
          <w:sz w:val="24"/>
          <w:szCs w:val="28"/>
        </w:rPr>
        <w:t xml:space="preserve">учебным планом </w:t>
      </w:r>
      <w:r>
        <w:rPr>
          <w:rFonts w:ascii="Times New Roman" w:hAnsi="Times New Roman" w:cs="Times New Roman"/>
          <w:sz w:val="24"/>
          <w:szCs w:val="28"/>
        </w:rPr>
        <w:t xml:space="preserve">ОО </w:t>
      </w:r>
      <w:r>
        <w:rPr>
          <w:rFonts w:ascii="Times New Roman" w:hAnsi="Times New Roman" w:eastAsia="Calibri" w:cs="Times New Roman"/>
          <w:sz w:val="24"/>
          <w:szCs w:val="28"/>
        </w:rPr>
        <w:t>и другими локальными нормативными документами.</w:t>
      </w:r>
    </w:p>
    <w:p w14:paraId="241AE892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1.2. Настоящее Положение определяет формы, участников, сроки и порядок проведения государственной (итоговой) аттестации обучающихся, освоивших общеобразовательную программу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аттестации.</w:t>
      </w:r>
    </w:p>
    <w:p w14:paraId="3758F1A5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1.3. Настоящее Положение распространяется на имеющие государственную аккредитацию образовательные организации, реализующие основные общеобразовательные программы среднего (полного) общего образования, независимо от их организационно-правовой формы и подчинённости.</w:t>
      </w:r>
    </w:p>
    <w:p w14:paraId="6A3B2127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1.4 Государственная (итоговая) аттестация выпускников представляет собой форму государственного контроля (оценки) освоения выпускниками основной общеобразовательной программы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государственная (итоговая) аттестация).</w:t>
      </w:r>
    </w:p>
    <w:p w14:paraId="7973C9AE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1.5. Освоение основной общеобразовательной программы среднего (полного) общего образования в ОО, имеющем государственную аккредитацию,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завершается обязательной государственной (итоговой) аттестацией выпускников по русскому языку и математике. Государственная (итоговая) аттестация по математике имеет два уровня: базовый и профильный, который выбирается выпускником.</w:t>
      </w:r>
    </w:p>
    <w:p w14:paraId="6A0D035B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1.6. Экзамены по другим общеобразовательным предметам - литературе, физике, химии, биологии, географии, истории, обществознании,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 Количество экзаменов по выбору определяется выпускниками самостоятельно, для чего не позднее 1 февраля текущего года они подают в ОО заявление о сдаче экзаменов по выбору с указанием соответствующих общеобразовательных предметов.</w:t>
      </w:r>
    </w:p>
    <w:p w14:paraId="1046B0AC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1.7. Заявления подаются участниками </w:t>
      </w:r>
      <w:r>
        <w:rPr>
          <w:rFonts w:ascii="Times New Roman" w:hAnsi="Times New Roman" w:eastAsia="Times New Roman" w:cs="Times New Roman"/>
          <w:sz w:val="24"/>
          <w:szCs w:val="24"/>
        </w:rPr>
        <w:t>государственной (итоговой) аттестации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лично, на основании документов, удостоверяющих личность, или их родителями (законными представителями) на основании документов, удостоверяющих их личность.</w:t>
      </w:r>
    </w:p>
    <w:p w14:paraId="02F47E92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1.8. 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 - дети-инвалиды и инвалиды - оригинал или </w:t>
      </w:r>
      <w:r>
        <w:rPr>
          <w:rFonts w:ascii="Times New Roman" w:hAnsi="Times New Roman" w:eastAsia="Times New Roman" w:cs="Times New Roman"/>
          <w:sz w:val="24"/>
          <w:szCs w:val="24"/>
        </w:rPr>
        <w:t>заверенную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 ПМПК.</w:t>
      </w:r>
    </w:p>
    <w:p w14:paraId="78A85079">
      <w:pPr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1.9. Участники ГИА вправе изменить (дополнить) перечень указанных в заявлениях учебных предметов, а также изменить форму ГИА (для лиц, указанных в п.2.3.  настоящего Положения) и сроки участия в ГИА при наличии у них уважительных причин (болезни или иных обстоятельств), подтвержденных документально. В этом случае участники ГИА подают в Государственную экзаменационную комиссию (далее - ГЭК) заявления с указанием измененного (дополненного) перечня учебных предметов, по которым они планируют сдавать экзамены, и (или) измененной формы ГИА, сроков участия в ГИА. Указанные заявления подаются не позднее чем за две недели до начала соответствующего экзамена.</w:t>
      </w:r>
    </w:p>
    <w:p w14:paraId="6C241CF4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1.10. Государственная (итоговая) аттестация по всем общеобразовательным предметам, указанным в пункте 1.6 настоящего Положения (за исключением иностранных языков), проводится на русском языке.</w:t>
      </w:r>
    </w:p>
    <w:p w14:paraId="4077BC3E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C7D7D40">
      <w:pPr>
        <w:shd w:val="clear" w:color="auto" w:fill="FFFFFF"/>
        <w:spacing w:after="0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2. Формы проведения государственной (итоговой) аттестации</w:t>
      </w:r>
    </w:p>
    <w:p w14:paraId="053ADB38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2.1. </w:t>
      </w:r>
      <w:r>
        <w:rPr>
          <w:rFonts w:ascii="Times New Roman" w:hAnsi="Times New Roman" w:eastAsia="Times New Roman" w:cs="Times New Roman"/>
          <w:sz w:val="24"/>
          <w:szCs w:val="24"/>
        </w:rPr>
        <w:t>Государственная (итоговая) аттестация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проводится в форме единого государственного экзамена (далее - ЕГЭ) с использованием контрольно-измерительных материалов, представляющих собой комплексы заданий стандартизированной формы, а также в форме государственного выпускного экзамена с использованием текстов, тем, заданий, билетов.</w:t>
      </w:r>
    </w:p>
    <w:p w14:paraId="3DF89416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2.2. Государственная (итоговая) аттестация в форме ЕГЭ проводится для выпускников образовательных организаций,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очно-заочной (вечерней), заочной формах,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 текущем году к государственной (итоговой) аттестации.</w:t>
      </w:r>
    </w:p>
    <w:p w14:paraId="0455F84C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2.3. Государственная (итоговая) аттестация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в форме государственного выпускного экзамена (далее - ГВЭ) проводится </w:t>
      </w:r>
      <w:r>
        <w:rPr>
          <w:rFonts w:ascii="Times New Roman" w:hAnsi="Times New Roman" w:eastAsia="Times New Roman" w:cs="Times New Roman"/>
          <w:sz w:val="24"/>
          <w:szCs w:val="24"/>
        </w:rPr>
        <w:t>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девиантным (общественно опасным) поведением, образовательных учреждениях уголовно-исполнительной системы, а также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для обучающихся с ограниченными возможностями здоровья</w:t>
      </w:r>
      <w:r>
        <w:rPr>
          <w:rFonts w:ascii="Times New Roman" w:hAnsi="Times New Roman" w:eastAsia="Times New Roman" w:cs="Times New Roman"/>
          <w:sz w:val="24"/>
          <w:szCs w:val="24"/>
        </w:rPr>
        <w:t>, освоивших основные общеобразовательные программы среднего (полного) общего образования.</w:t>
      </w:r>
    </w:p>
    <w:p w14:paraId="71232917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2.4. 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</w:t>
      </w:r>
      <w:r>
        <w:rPr>
          <w:rFonts w:ascii="Times New Roman" w:hAnsi="Times New Roman" w:eastAsia="Times New Roman" w:cs="Times New Roman"/>
          <w:sz w:val="24"/>
          <w:szCs w:val="24"/>
        </w:rPr>
        <w:t> 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 п.1.7.</w:t>
      </w:r>
    </w:p>
    <w:p w14:paraId="6CEC3B02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2.5. 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</w:t>
      </w:r>
    </w:p>
    <w:p w14:paraId="3DA0AC0B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2.6. ЕГЭ проводится с использованием заданий стандартизированной формы - контрольных измерительных материалов; ГВЭ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основной общеобразовательной программы среднего (полного) общего образования.</w:t>
      </w:r>
    </w:p>
    <w:p w14:paraId="57F506A0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2.7. 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(далее - Рособрнадзор).</w:t>
      </w:r>
    </w:p>
    <w:p w14:paraId="6E0BFFCA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2.8. Государственная (итоговая) аттестация организуется и проводится:</w:t>
      </w:r>
    </w:p>
    <w:p w14:paraId="5D60D627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в форме ЕГЭ - Рособрнадзором совместно с органами исполнительной власти субъектов Российской Федерации, осуществляющими управление в сфере образования;</w:t>
      </w:r>
    </w:p>
    <w:p w14:paraId="6704740D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в форме ГВЭ - органами исполнительной власти субъектов Российской Федерации, осуществляющими управление в сфере образования, образовательными организациями и их учредителями.</w:t>
      </w:r>
    </w:p>
    <w:p w14:paraId="30E5076B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2.9. Для организации и проведения государственной (итоговой) аттестации ежегодно создаются экзаменационные, предметные и конфликтные комиссии.</w:t>
      </w:r>
    </w:p>
    <w:p w14:paraId="5D5A4E8A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2.9.1. 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</w:t>
      </w:r>
    </w:p>
    <w:p w14:paraId="6C83E696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2.9.2. 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</w:t>
      </w:r>
    </w:p>
    <w:p w14:paraId="1B31FC42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2.10. Порядок проведения ЕГЭ и ГВЭ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просвещения Российской Федерации.</w:t>
      </w:r>
    </w:p>
    <w:p w14:paraId="67A73BE0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5B100A8">
      <w:pPr>
        <w:shd w:val="clear" w:color="auto" w:fill="FFFFFF"/>
        <w:spacing w:after="0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3. Участники государственной (итоговой) аттестации</w:t>
      </w:r>
    </w:p>
    <w:p w14:paraId="4272DF4F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3.1. 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К государственной (итоговой) аттестации допускаются</w:t>
      </w:r>
      <w:r>
        <w:rPr>
          <w:rFonts w:ascii="Times New Roman" w:hAnsi="Times New Roman" w:eastAsia="Times New Roman" w:cs="Times New Roman"/>
          <w:sz w:val="24"/>
          <w:szCs w:val="24"/>
        </w:rPr>
        <w:t> выпускники образовательных организаций,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имеющие годовые отметки по всем общеобразовательным предметам учебного плана за X, XI классы не ниже удовлетворительных и получивших «зачет» по итоговому сочинению.</w:t>
      </w:r>
    </w:p>
    <w:p w14:paraId="4BEDAEF8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Обучающиеся, являющиеся в текущем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сформированные в порядке, устанавливаемом Министерством просвещения РФ, освобождаются от прохождения ГИА по учебному предмету, соответствующему профилю всероссийской или международной олимпиады.  </w:t>
      </w:r>
    </w:p>
    <w:p w14:paraId="785E2EB1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3.2. Решение о допуске</w:t>
      </w:r>
      <w:r>
        <w:rPr>
          <w:rFonts w:ascii="Times New Roman" w:hAnsi="Times New Roman" w:eastAsia="Times New Roman" w:cs="Times New Roman"/>
          <w:sz w:val="24"/>
          <w:szCs w:val="24"/>
        </w:rPr>
        <w:t> к государственной (итоговой) аттестации принимается педагогическим советом ОО и оформляется приказом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не позднее 25 мая текущего года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.</w:t>
      </w:r>
    </w:p>
    <w:p w14:paraId="50322AE5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3.3. Выпускники образовательных организаций,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организациях, вправе пройти государственную (итоговую) аттестацию в формах, установленных настоящим Положением.</w:t>
      </w:r>
    </w:p>
    <w:p w14:paraId="2FA470EE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3.3.1. Заявление на участие в государственной (итоговой) аттестации подается в выбранную аккредитованную образовательную организацию, реализующую основные общеобразовательные программы, не позднее, чем за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три месяца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до начала ее проведения.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Заявления подаются в порядке, указанном в пунктах 1.7 и 1.8. настоящего Положения.</w:t>
      </w:r>
    </w:p>
    <w:p w14:paraId="528D16DA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3.3.2. Решение о допуске лиц, указанных в п. 3.3 к государственной (итоговой) аттестации, принимается при условии получения ими отметок не ниже удовлетворительных на промежуточной аттестации, проводимой образовательной организацией, в которую они подали заявление, по всем общеобразовательным предметам инвариантной части учебного плана образовательной организации.</w:t>
      </w:r>
    </w:p>
    <w:p w14:paraId="09B29279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2A9E74D">
      <w:pPr>
        <w:shd w:val="clear" w:color="auto" w:fill="FFFFFF"/>
        <w:spacing w:after="0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4. Итоговое сочинение</w:t>
      </w:r>
    </w:p>
    <w:p w14:paraId="6B1B496A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4.1. Итоговое сочинение (изложение) проводится для обучающихся XI классов, экстернов в первую среду декабря последнего года обучения по темам, (текстам), сформированным по часовым поясам Рособрнадзором.</w:t>
      </w:r>
    </w:p>
    <w:p w14:paraId="10DC5C8D">
      <w:pPr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4.2. Итоговое изложение вправе писать следующие категории лиц:</w:t>
      </w:r>
    </w:p>
    <w:p w14:paraId="70D73635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обучающиеся XI классов, экстерны с ограниченными возможностями здоровья,</w:t>
      </w:r>
    </w:p>
    <w:p w14:paraId="0B4776CF">
      <w:pPr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дети-инвалиды и инвалиды;</w:t>
      </w:r>
    </w:p>
    <w:p w14:paraId="4FA597E0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1EC03A74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4.3. Для участия в итоговом сочинении (изложении) обучающиеся XI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- в образовательные организации по выбору экстерна. Указанные заявления подаются не позднее чем за две недели до начала проведения итогового сочинения (изложения). Заявления подаются в порядке, указанном в пунктах 1.7 и 1.8. настоящего Положения.</w:t>
      </w:r>
    </w:p>
    <w:p w14:paraId="4F8F31F5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4.4. 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в местах, определенных органами исполнительной власти (далее - ОИВ).</w:t>
      </w:r>
    </w:p>
    <w:p w14:paraId="437C5839">
      <w:pPr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4.5. Для проведения итогового сочинения (изложения) ОИВ, учредителями, загранучреждениями создаются комиссия по проведению итогового сочинения (изложения), комиссия по проверке итогового сочинения (изложения) в ОО и (или) комиссия по проведению итогового сочинения (изложения), комиссия по проверке итогового сочинения (изложения) в местах, определенных ОИВ.</w:t>
      </w:r>
    </w:p>
    <w:p w14:paraId="145162D8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4.6. Результатом итогового сочинения (изложения) является "зачет" или "незачет".</w:t>
      </w:r>
    </w:p>
    <w:p w14:paraId="1149ADAC">
      <w:pPr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4.7. Комплекты тем итогового сочинения (тексты для итогового изложения) доставляются Рособрнадзором в ОИВ, учредителям, в загранучреждения в день проведения итогового сочинения (изложения).</w:t>
      </w:r>
    </w:p>
    <w:p w14:paraId="5298519C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4.8. Вскрытие комплекта тем итогового сочинения (текстов для итогового изложения) до начала проведения итогового сочинения (изложения) не допускается.</w:t>
      </w:r>
    </w:p>
    <w:p w14:paraId="387FBB5E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4.9. 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 экзаменов с ограниченными возможностями здоровья, участников экзаменов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продолжительность итогового сочинения (изложения) увеличивается на 1,5 часа.</w:t>
      </w:r>
    </w:p>
    <w:p w14:paraId="1743DBFE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4.10. 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14:paraId="215B66C2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ручка (гелевая или капиллярная с чернилами черного цвета);</w:t>
      </w:r>
    </w:p>
    <w:p w14:paraId="4A81DEE4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документ, удостоверяющий личность;</w:t>
      </w:r>
    </w:p>
    <w:p w14:paraId="7350B66E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14:paraId="7A737F7C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листы бумаги для черновиков, выданные по месту проведения итогового сочинения (изложения);</w:t>
      </w:r>
    </w:p>
    <w:p w14:paraId="3BEEBD0C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лекарства и питание (при необходимости);</w:t>
      </w:r>
    </w:p>
    <w:p w14:paraId="50D738B8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14:paraId="6BA7CFFF">
      <w:pPr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4.11. 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14:paraId="1FE34BB8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4.12.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 и (или) членом комиссии по проведению итогового сочинения (изложения) в месте, определенном ОИВ.</w:t>
      </w:r>
    </w:p>
    <w:p w14:paraId="6DDCA2D7">
      <w:pPr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4.13. 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ОО и (или) членами комиссии по проверке итогового сочинения (изложения) в месте, определенном ОИВ, и завершается не позднее чем через семь календарных дней с даты проведения итогового сочинения (изложения).</w:t>
      </w:r>
    </w:p>
    <w:p w14:paraId="445FF982">
      <w:pPr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4.14. Повторно допускаются к написанию итогового сочинения (изложения) в дополнительные сроки в текущем учебном году (в первую среду февраля и первую рабочую среду мая):</w:t>
      </w:r>
    </w:p>
    <w:p w14:paraId="30F3BD2E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обучающиеся XI классов, экстерны, получившие по итоговому сочинению (изложению) неудовлетворительный результат ("незачет");</w:t>
      </w:r>
    </w:p>
    <w:p w14:paraId="11AD5618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обучающиеся XI классов, экстерны, удаленные с итогового сочинения (изложения) за нарушение требований, установленных п. 4.12 настоящего Положения;</w:t>
      </w:r>
    </w:p>
    <w:p w14:paraId="41CC9C07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618A930E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1C386A1D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B4B8ED6">
      <w:pPr>
        <w:shd w:val="clear" w:color="auto" w:fill="FFFFFF"/>
        <w:spacing w:after="0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5. Сроки и порядок проведения государственной (итоговой) аттестации</w:t>
      </w:r>
    </w:p>
    <w:p w14:paraId="5CB37956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5.1. Государственная (итоговая)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аттестация начинается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не ранее 25 мая текущего года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.</w:t>
      </w:r>
    </w:p>
    <w:p w14:paraId="6C42D106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5.2. Сроки и единое расписание проведения ЕГЭ, а также ГВЭ по русскому языку и математике ежегодно определяются Рособрнадзором. Сроки и расписание проведения ГВЭ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</w:t>
      </w:r>
    </w:p>
    <w:p w14:paraId="5A59CBE3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5.3. 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Для выпускников, пропустивших государственную (итоговую) аттестацию по уважительным причинам, предусматриваются дополнительные сроки</w:t>
      </w:r>
      <w:r>
        <w:rPr>
          <w:rFonts w:ascii="Times New Roman" w:hAnsi="Times New Roman" w:eastAsia="Times New Roman" w:cs="Times New Roman"/>
          <w:sz w:val="24"/>
          <w:szCs w:val="24"/>
        </w:rPr>
        <w:t> проведения государственной (итоговой) аттестации в формах, установленных настоящим Положением (далее - дополнительные сроки).</w:t>
      </w:r>
    </w:p>
    <w:p w14:paraId="41EFB548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Дополнительные сроки проведения государственной (итоговой) аттестации в форме ЕГЭ устанавливаются Рособрнадзором, а в форме ГВЭ - органами исполнительной власти субъектов Российской Федерации, осуществляющими управление в сфере образования.</w:t>
      </w:r>
    </w:p>
    <w:p w14:paraId="240A61A0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5.4. Государственная (итоговая) аттестация выпускников, призываемых на военную службу,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 также выпускников российских общеобразовательных организаций, расположенных за 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установленных настоящим Положением.</w:t>
      </w:r>
    </w:p>
    <w:p w14:paraId="3D500221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5.5.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Расписание экзаменов</w:t>
      </w:r>
      <w:r>
        <w:rPr>
          <w:rFonts w:ascii="Times New Roman" w:hAnsi="Times New Roman" w:eastAsia="Times New Roman" w:cs="Times New Roman"/>
          <w:sz w:val="24"/>
          <w:szCs w:val="24"/>
        </w:rPr>
        <w:t> государственной (итоговой) аттестации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должно быть составлено таким образом, чтобы интервал между ними для каждого выпускника составлял, не менее двух дней</w:t>
      </w:r>
      <w:r>
        <w:rPr>
          <w:rFonts w:ascii="Times New Roman" w:hAnsi="Times New Roman" w:eastAsia="Times New Roman" w:cs="Times New Roman"/>
          <w:sz w:val="24"/>
          <w:szCs w:val="24"/>
        </w:rPr>
        <w:t> (за исключением экзаменов, проводимых в дополнительные сроки).</w:t>
      </w:r>
    </w:p>
    <w:p w14:paraId="416E7F02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5.6. Участники экзамена выполняют экзаменационную работу самостоятельно, без помощи посторонних лиц. Во время экзамена на рабочем столе участника экзамена помимо экзаменационных материалов находятся:</w:t>
      </w:r>
    </w:p>
    <w:p w14:paraId="470B5375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гелевая или капиллярная ручка с чернилами черного цвета;</w:t>
      </w:r>
    </w:p>
    <w:p w14:paraId="188D8048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документ, удостоверяющий личность;</w:t>
      </w:r>
    </w:p>
    <w:p w14:paraId="077EF64B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средства обучения и воспитания;</w:t>
      </w:r>
    </w:p>
    <w:p w14:paraId="2CBB4E33">
      <w:pPr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лекарства и питание (при необходимости);</w:t>
      </w:r>
    </w:p>
    <w:p w14:paraId="28B3C1C9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специальные технические средства (для лиц, указанных в п. 3.9. настоящего Порядка) (при необходимости);</w:t>
      </w:r>
    </w:p>
    <w:p w14:paraId="131E0BE5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листы бумаги для черновиков, выданные в ППЭ (за исключением ЕГЭ по иностранным языкам (раздел "Говорение").</w:t>
      </w:r>
    </w:p>
    <w:p w14:paraId="02BB1BCC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Иные личные вещи участники экзамена оставляют в специально отведенном месте для хранения личных вещей участников экзамена.</w:t>
      </w:r>
    </w:p>
    <w:p w14:paraId="5F261F26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5.7. 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</w:t>
      </w:r>
    </w:p>
    <w:p w14:paraId="5485DDEE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5.8. Выпускник вправе подать апелляцию как по процедуре проведения экзаменов, так и о несогласии с полученными результатами. </w:t>
      </w:r>
      <w:r>
        <w:rPr>
          <w:rFonts w:ascii="Times New Roman" w:hAnsi="Times New Roman" w:eastAsia="Times New Roman" w:cs="Times New Roman"/>
          <w:sz w:val="24"/>
          <w:szCs w:val="24"/>
        </w:rPr>
        <w:t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</w:p>
    <w:p w14:paraId="2E9FDE3C">
      <w:pPr>
        <w:shd w:val="clear" w:color="auto" w:fill="FFFFFF"/>
        <w:spacing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6. Оценка результатов государственной (итоговой) аттестации</w:t>
      </w:r>
    </w:p>
    <w:p w14:paraId="461D776B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6.1. 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При проведении государственной (итоговой) аттестации в форме ЕГЭ используется стобалльная система оценки,</w:t>
      </w:r>
      <w:r>
        <w:rPr>
          <w:rFonts w:ascii="Times New Roman" w:hAnsi="Times New Roman" w:eastAsia="Times New Roman" w:cs="Times New Roman"/>
          <w:sz w:val="24"/>
          <w:szCs w:val="24"/>
        </w:rPr>
        <w:t> а в форме ГВЭ - пятибалльная система оценки.</w:t>
      </w:r>
    </w:p>
    <w:p w14:paraId="737B129E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6.2. 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Рособрнадзор ежегодно устанавливает по каждому общеобразовательному предмету, указанному в пункте 1.6 настоящего Положения, минимальное количество баллов ЕГЭ</w:t>
      </w:r>
      <w:r>
        <w:rPr>
          <w:rFonts w:ascii="Times New Roman" w:hAnsi="Times New Roman" w:eastAsia="Times New Roman" w:cs="Times New Roman"/>
          <w:sz w:val="24"/>
          <w:szCs w:val="24"/>
        </w:rPr>
        <w:t>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минимальное количество баллов).</w:t>
      </w:r>
    </w:p>
    <w:p w14:paraId="538633EE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Результаты государственной (итоговой) аттестации признаются 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>удовлетворительными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</w:t>
      </w:r>
      <w:r>
        <w:rPr>
          <w:rFonts w:ascii="Times New Roman" w:hAnsi="Times New Roman" w:eastAsia="Times New Roman" w:cs="Times New Roman"/>
          <w:sz w:val="24"/>
          <w:szCs w:val="24"/>
        </w:rPr>
        <w:t>, а при сдаче ГВЭ получил отметки не ниже удовлетворительной (три балла).</w:t>
      </w:r>
    </w:p>
    <w:p w14:paraId="5E83071A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6.3.1. 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</w:t>
      </w:r>
      <w:r>
        <w:rPr>
          <w:rFonts w:ascii="Times New Roman" w:hAnsi="Times New Roman" w:eastAsia="Times New Roman" w:cs="Times New Roman"/>
          <w:sz w:val="24"/>
          <w:szCs w:val="24"/>
        </w:rPr>
        <w:t> в формах, установленных настоящим Положением, в дополнительные сроки.</w:t>
      </w:r>
    </w:p>
    <w:p w14:paraId="63B461E3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6.4. 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 </w:t>
      </w:r>
      <w:r>
        <w:rPr>
          <w:rFonts w:ascii="Times New Roman" w:hAnsi="Times New Roman" w:eastAsia="Times New Roman" w:cs="Times New Roman"/>
          <w:sz w:val="24"/>
          <w:szCs w:val="24"/>
        </w:rPr>
        <w:t>об уровне образования - аттестата о среднем (полном) общем образовании (далее - аттестат), форма и порядок выдачи которого утверждаются Министерством просвещения России.</w:t>
      </w:r>
    </w:p>
    <w:p w14:paraId="1A1C1B75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6.5.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В аттестат</w:t>
      </w:r>
      <w:r>
        <w:rPr>
          <w:rFonts w:ascii="Times New Roman" w:hAnsi="Times New Roman" w:eastAsia="Times New Roman" w:cs="Times New Roman"/>
          <w:sz w:val="24"/>
          <w:szCs w:val="24"/>
        </w:rPr>
        <w:t> выпускнику, получившему удовлетворительные результаты на государственной (итоговой) аттестации,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выставляются итоговые отметки </w:t>
      </w:r>
      <w:r>
        <w:rPr>
          <w:rFonts w:ascii="Times New Roman" w:hAnsi="Times New Roman" w:eastAsia="Times New Roman" w:cs="Times New Roman"/>
          <w:sz w:val="24"/>
          <w:szCs w:val="24"/>
        </w:rPr>
        <w:t>по каждому общеобразовательному предмету учебного плана.</w:t>
      </w:r>
    </w:p>
    <w:p w14:paraId="435610C0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6.5.1 Итоговые отметки</w:t>
      </w:r>
      <w:r>
        <w:rPr>
          <w:rFonts w:ascii="Times New Roman" w:hAnsi="Times New Roman" w:eastAsia="Times New Roman" w:cs="Times New Roman"/>
          <w:sz w:val="24"/>
          <w:szCs w:val="24"/>
        </w:rPr>
        <w:t>, за исключением случаев, предусмотренных настоящим Положением,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определяются как среднее арифметическое годовых отметок выпускника за X, XI классы и выставляются в аттестат целыми числами в соответствии с правилами математического округления.</w:t>
      </w:r>
    </w:p>
    <w:p w14:paraId="57CD66E5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6.6. Выпускники, проявившие способности и трудолюбие в учении, награждаются золотой и серебряной медалями «За особые успехи в учении» и (или) похвальной грамотой «За особые успехи в изучении отдельных предметов» в порядке, определяемом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Министерством просвещения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России.</w:t>
      </w:r>
    </w:p>
    <w:p w14:paraId="7DF15487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6.7.Выпускникам, прошедшим государственную (итоговую) аттестацию в форме ЕГЭ, выдается также свидетельство о результатах ЕГЭ</w:t>
      </w:r>
      <w:r>
        <w:rPr>
          <w:rFonts w:ascii="Times New Roman" w:hAnsi="Times New Roman" w:eastAsia="Times New Roman" w:cs="Times New Roman"/>
          <w:sz w:val="24"/>
          <w:szCs w:val="24"/>
        </w:rPr>
        <w:t>, форма и порядок выдачи которого устанавливаются Министерством просвещения России.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В свидетельство выставляются результаты ЕГЭ по тем общеобразовательным предметам, по которым выпускник набрал количество баллов не ниже минимального.</w:t>
      </w:r>
    </w:p>
    <w:p w14:paraId="2E44AA1E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6.8. Выпускникам, являющимся в текущем году победителями и призерами заключительного этапа Всероссийской олимпиады школьников, в аттестат по общеобразовательному предмету, соответствующему профилю олимпиады, выставляется отметка «отлично».</w:t>
      </w:r>
    </w:p>
    <w:p w14:paraId="1B3F0A1B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6.9. 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</w:t>
      </w:r>
      <w:r>
        <w:rPr>
          <w:rFonts w:ascii="Times New Roman" w:hAnsi="Times New Roman" w:eastAsia="Times New Roman" w:cs="Times New Roman"/>
          <w:sz w:val="24"/>
          <w:szCs w:val="24"/>
        </w:rPr>
        <w:t> в образовательной организации, форма которой утверждается Министерством просвещения России и локальными нормативными актами ОО.</w:t>
      </w:r>
    </w:p>
    <w:p w14:paraId="5C73730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6.9.1. Указанным выпускникам предоставляется 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право пройти государственную (итоговую) аттестацию по соответствующим общеобразовательным предметам не ранее чем через год</w:t>
      </w:r>
      <w:r>
        <w:rPr>
          <w:rFonts w:ascii="Times New Roman" w:hAnsi="Times New Roman" w:eastAsia="Times New Roman" w:cs="Times New Roman"/>
          <w:sz w:val="24"/>
          <w:szCs w:val="24"/>
        </w:rPr>
        <w:t> в сроки и в формах, установленных настоящим Положением.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7C"/>
    <w:rsid w:val="00020E68"/>
    <w:rsid w:val="00021881"/>
    <w:rsid w:val="000501AC"/>
    <w:rsid w:val="00073825"/>
    <w:rsid w:val="00082A72"/>
    <w:rsid w:val="00092B5A"/>
    <w:rsid w:val="00093649"/>
    <w:rsid w:val="000A00DF"/>
    <w:rsid w:val="000B3C38"/>
    <w:rsid w:val="00125A40"/>
    <w:rsid w:val="001449E0"/>
    <w:rsid w:val="001F7828"/>
    <w:rsid w:val="00214532"/>
    <w:rsid w:val="0023337C"/>
    <w:rsid w:val="002A6E25"/>
    <w:rsid w:val="0030532A"/>
    <w:rsid w:val="00311651"/>
    <w:rsid w:val="003212A5"/>
    <w:rsid w:val="0038402F"/>
    <w:rsid w:val="003842BE"/>
    <w:rsid w:val="003A51BD"/>
    <w:rsid w:val="00436CF6"/>
    <w:rsid w:val="00467769"/>
    <w:rsid w:val="0047287F"/>
    <w:rsid w:val="00481FE6"/>
    <w:rsid w:val="004A5488"/>
    <w:rsid w:val="004C46C8"/>
    <w:rsid w:val="005305A7"/>
    <w:rsid w:val="00576F1D"/>
    <w:rsid w:val="005A6F31"/>
    <w:rsid w:val="0064699C"/>
    <w:rsid w:val="00655F65"/>
    <w:rsid w:val="006818E0"/>
    <w:rsid w:val="006B460B"/>
    <w:rsid w:val="007126AC"/>
    <w:rsid w:val="00714B2E"/>
    <w:rsid w:val="00761194"/>
    <w:rsid w:val="00766915"/>
    <w:rsid w:val="00823064"/>
    <w:rsid w:val="0088504D"/>
    <w:rsid w:val="008B42FA"/>
    <w:rsid w:val="008C0E81"/>
    <w:rsid w:val="008C3EDA"/>
    <w:rsid w:val="00973024"/>
    <w:rsid w:val="009B63DD"/>
    <w:rsid w:val="009C5296"/>
    <w:rsid w:val="00A34F50"/>
    <w:rsid w:val="00A53B66"/>
    <w:rsid w:val="00B10C97"/>
    <w:rsid w:val="00B16392"/>
    <w:rsid w:val="00BC3439"/>
    <w:rsid w:val="00BD5D45"/>
    <w:rsid w:val="00BE6CC7"/>
    <w:rsid w:val="00C6111B"/>
    <w:rsid w:val="00C8010A"/>
    <w:rsid w:val="00D15834"/>
    <w:rsid w:val="00D64627"/>
    <w:rsid w:val="00D84DC9"/>
    <w:rsid w:val="00D902A9"/>
    <w:rsid w:val="00DC7CDD"/>
    <w:rsid w:val="00E138B8"/>
    <w:rsid w:val="00E76A4C"/>
    <w:rsid w:val="00ED26D9"/>
    <w:rsid w:val="00F87BC4"/>
    <w:rsid w:val="00FB2382"/>
    <w:rsid w:val="00FC2955"/>
    <w:rsid w:val="00FD4420"/>
    <w:rsid w:val="6E5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8</Pages>
  <Words>3571</Words>
  <Characters>20355</Characters>
  <Lines>169</Lines>
  <Paragraphs>47</Paragraphs>
  <TotalTime>0</TotalTime>
  <ScaleCrop>false</ScaleCrop>
  <LinksUpToDate>false</LinksUpToDate>
  <CharactersWithSpaces>23879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2024-08-13T15:06:00Z</dcterms:created>
  <dc:creator>Windows User</dc:creator>
  <cp:lastModifiedBy>Ольга</cp:lastModifiedBy>
  <cp:lastPrinted>2024-08-13T15:06:00Z</cp:lastPrinted>
  <dcterms:modified xsi:type="dcterms:W3CDTF">2024-08-14T07:11:38Z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FE1F4EC6E4124732BB54CBB6481B81B0_12</vt:lpwstr>
  </property>
</Properties>
</file>